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0DB51" w14:textId="77777777" w:rsidR="0081746B" w:rsidRDefault="0081746B" w:rsidP="0081746B">
      <w:r>
        <w:t>Zuwendungen zur Integration von Migrantinnen und Migranten, zur Flüchtlingshilfe und Interkulturellen Öffnung (Integrationsförderrichtlinie)</w:t>
      </w:r>
    </w:p>
    <w:p w14:paraId="7DEA7256" w14:textId="77777777" w:rsidR="0081746B" w:rsidRPr="00042AFC" w:rsidRDefault="0081746B" w:rsidP="0081746B">
      <w:pPr>
        <w:rPr>
          <w:b/>
          <w:bCs/>
        </w:rPr>
      </w:pPr>
      <w:r w:rsidRPr="00042AFC">
        <w:rPr>
          <w:b/>
          <w:bCs/>
        </w:rPr>
        <w:t>Ausführlicher Titel</w:t>
      </w:r>
    </w:p>
    <w:p w14:paraId="26314B20" w14:textId="77777777" w:rsidR="0081746B" w:rsidRDefault="0081746B" w:rsidP="0081746B"/>
    <w:p w14:paraId="4C1BC418" w14:textId="69F9511D" w:rsidR="0081746B" w:rsidRDefault="003F2DCD" w:rsidP="0081746B">
      <w:r>
        <w:t>„</w:t>
      </w:r>
      <w:r w:rsidR="0081746B">
        <w:t xml:space="preserve">Richtlinie über die Gewährung </w:t>
      </w:r>
      <w:r w:rsidR="0081746B" w:rsidRPr="0081746B">
        <w:t>von Zuwendungen zur Förderung der Integration von Migrantinnen und Migranten, zur Flüchtlingshilfe sowie zur interkulturellen Öffnung (Integrationsförderrichtlinie)</w:t>
      </w:r>
      <w:r>
        <w:t>“</w:t>
      </w:r>
    </w:p>
    <w:p w14:paraId="603EB2C5" w14:textId="77777777" w:rsidR="0081746B" w:rsidRDefault="0081746B" w:rsidP="0081746B"/>
    <w:p w14:paraId="605D188A" w14:textId="77777777" w:rsidR="0081746B" w:rsidRPr="00042AFC" w:rsidRDefault="0081746B" w:rsidP="0081746B">
      <w:pPr>
        <w:rPr>
          <w:b/>
          <w:bCs/>
        </w:rPr>
      </w:pPr>
      <w:r w:rsidRPr="00042AFC">
        <w:rPr>
          <w:b/>
          <w:bCs/>
        </w:rPr>
        <w:t>Kurzbeschreibung</w:t>
      </w:r>
    </w:p>
    <w:p w14:paraId="6E835254" w14:textId="77777777" w:rsidR="0081746B" w:rsidRDefault="0081746B" w:rsidP="0081746B"/>
    <w:p w14:paraId="3EFA4572" w14:textId="77777777" w:rsidR="0081746B" w:rsidRDefault="0081746B" w:rsidP="0081746B">
      <w:r>
        <w:t>Das Land Sachsen-Anhalt unterstützt Vorhaben zur Integration von Migrantinnen und Migranten, zur Flüchtlingshilfe und zur Interkulturellen Öffnung.</w:t>
      </w:r>
    </w:p>
    <w:p w14:paraId="2246F3AB" w14:textId="77777777" w:rsidR="0081746B" w:rsidRDefault="0081746B" w:rsidP="0081746B"/>
    <w:p w14:paraId="16FEA504" w14:textId="77777777" w:rsidR="0081746B" w:rsidRDefault="0081746B" w:rsidP="0081746B">
      <w:r>
        <w:t>Gefördert werden insbesondere folgende Maßnahmen:</w:t>
      </w:r>
    </w:p>
    <w:p w14:paraId="420D3F47" w14:textId="77777777" w:rsidR="0081746B" w:rsidRDefault="0081746B" w:rsidP="0081746B"/>
    <w:p w14:paraId="1BB3E3E4" w14:textId="1F93439A" w:rsidR="0081746B" w:rsidRDefault="0081746B" w:rsidP="002F0062">
      <w:pPr>
        <w:pStyle w:val="Listenabsatz"/>
        <w:numPr>
          <w:ilvl w:val="0"/>
          <w:numId w:val="5"/>
        </w:numPr>
      </w:pPr>
      <w:r w:rsidRPr="0081746B">
        <w:t>Information, Beratung und Unterstützung von Migrantinnen und Migranten, insbesondere geflüchteter Menschen</w:t>
      </w:r>
      <w:r w:rsidR="003A26AD">
        <w:t>;</w:t>
      </w:r>
      <w:r w:rsidRPr="0081746B" w:rsidDel="0081746B">
        <w:t xml:space="preserve"> </w:t>
      </w:r>
    </w:p>
    <w:p w14:paraId="5A7D9204" w14:textId="64542819" w:rsidR="0081746B" w:rsidRDefault="0081746B" w:rsidP="002F0062">
      <w:pPr>
        <w:pStyle w:val="Listenabsatz"/>
        <w:numPr>
          <w:ilvl w:val="0"/>
          <w:numId w:val="5"/>
        </w:numPr>
      </w:pPr>
      <w:r w:rsidRPr="0081746B">
        <w:t>Verbesserung von Selbstorganisation, Partizipation, Integration und Qualifizierung von Migrantinnen und Migranten sowie geflüchteten Menschen</w:t>
      </w:r>
      <w:r w:rsidR="003A26AD">
        <w:t>;</w:t>
      </w:r>
    </w:p>
    <w:p w14:paraId="675904E5" w14:textId="478BDD98" w:rsidR="0081746B" w:rsidRDefault="0081746B" w:rsidP="002F0062">
      <w:pPr>
        <w:pStyle w:val="Listenabsatz"/>
        <w:numPr>
          <w:ilvl w:val="0"/>
          <w:numId w:val="5"/>
        </w:numPr>
      </w:pPr>
      <w:r>
        <w:t>Förderung interkultureller Begegnung und Verständigung</w:t>
      </w:r>
      <w:r w:rsidR="003A26AD">
        <w:t>;</w:t>
      </w:r>
    </w:p>
    <w:p w14:paraId="56C99AEA" w14:textId="0B932B7D" w:rsidR="0081746B" w:rsidRDefault="0081746B" w:rsidP="002F0062">
      <w:pPr>
        <w:pStyle w:val="Listenabsatz"/>
        <w:numPr>
          <w:ilvl w:val="0"/>
          <w:numId w:val="5"/>
        </w:numPr>
      </w:pPr>
      <w:r w:rsidRPr="0081746B">
        <w:t>interkulturelle Bildung und Öffnung von Organisationen, Einrichtungen und sozialen Diensten</w:t>
      </w:r>
      <w:r w:rsidR="003A26AD">
        <w:t>;</w:t>
      </w:r>
      <w:r w:rsidRPr="0081746B" w:rsidDel="0081746B">
        <w:t xml:space="preserve"> </w:t>
      </w:r>
    </w:p>
    <w:p w14:paraId="5A0DC6A8" w14:textId="145B820E" w:rsidR="0081746B" w:rsidRDefault="0081746B" w:rsidP="002F0062">
      <w:pPr>
        <w:pStyle w:val="Listenabsatz"/>
        <w:numPr>
          <w:ilvl w:val="0"/>
          <w:numId w:val="5"/>
        </w:numPr>
      </w:pPr>
      <w:r>
        <w:t>Bekämpfung von Fremdenfeindlichkeit, Antisemitismus und Rassismus</w:t>
      </w:r>
      <w:r w:rsidR="003A26AD">
        <w:t>;</w:t>
      </w:r>
    </w:p>
    <w:p w14:paraId="57C3681F" w14:textId="27F81D2C" w:rsidR="0081746B" w:rsidRDefault="0081746B" w:rsidP="002F0062">
      <w:pPr>
        <w:pStyle w:val="Listenabsatz"/>
        <w:numPr>
          <w:ilvl w:val="0"/>
          <w:numId w:val="5"/>
        </w:numPr>
      </w:pPr>
      <w:r w:rsidRPr="0081746B">
        <w:t>Förderung einer lokalen Willkommens- und Anerkennungskultur für Zugewanderte und geflüchtete Menschen</w:t>
      </w:r>
      <w:r w:rsidR="003A26AD">
        <w:t>;</w:t>
      </w:r>
    </w:p>
    <w:p w14:paraId="2B6EBAF5" w14:textId="77777777" w:rsidR="0081746B" w:rsidRDefault="0081746B" w:rsidP="002F0062">
      <w:pPr>
        <w:pStyle w:val="Listenabsatz"/>
        <w:numPr>
          <w:ilvl w:val="0"/>
          <w:numId w:val="5"/>
        </w:numPr>
      </w:pPr>
      <w:r>
        <w:t>Förderung von Dialogformaten innerhalb der Aufnahmegesellschaft sowie</w:t>
      </w:r>
    </w:p>
    <w:p w14:paraId="08C94FCD" w14:textId="2983E0A9" w:rsidR="0081746B" w:rsidRDefault="0081746B" w:rsidP="002F0062">
      <w:pPr>
        <w:pStyle w:val="Listenabsatz"/>
        <w:numPr>
          <w:ilvl w:val="0"/>
          <w:numId w:val="5"/>
        </w:numPr>
      </w:pPr>
      <w:r>
        <w:t>gezielte Förderung der Integration von Migrantinnen und migrantischen Familien</w:t>
      </w:r>
      <w:r w:rsidR="003A26AD">
        <w:t>.</w:t>
      </w:r>
    </w:p>
    <w:p w14:paraId="256018BA" w14:textId="77777777" w:rsidR="0081746B" w:rsidRDefault="0081746B" w:rsidP="0081746B"/>
    <w:p w14:paraId="373CDC8C" w14:textId="59B620C2" w:rsidR="0081746B" w:rsidRDefault="0081746B" w:rsidP="0081746B">
      <w:r>
        <w:t>Die enge Abstimmung und Zusammenarbeit mit Migrantenorganisationen sind erwünscht.</w:t>
      </w:r>
    </w:p>
    <w:p w14:paraId="34E5AF77" w14:textId="77777777" w:rsidR="0081746B" w:rsidRDefault="0081746B" w:rsidP="0081746B"/>
    <w:p w14:paraId="6A894271" w14:textId="77777777" w:rsidR="0081746B" w:rsidRPr="00042AFC" w:rsidRDefault="0081746B" w:rsidP="0081746B">
      <w:pPr>
        <w:rPr>
          <w:b/>
          <w:bCs/>
        </w:rPr>
      </w:pPr>
      <w:r w:rsidRPr="00042AFC">
        <w:rPr>
          <w:b/>
          <w:bCs/>
        </w:rPr>
        <w:t>Wer kann einen Antrag stellen?</w:t>
      </w:r>
    </w:p>
    <w:p w14:paraId="1F2CA4D4" w14:textId="77777777" w:rsidR="0053391A" w:rsidRDefault="0053391A" w:rsidP="000A7E08"/>
    <w:p w14:paraId="4BD63094" w14:textId="78065094" w:rsidR="0053391A" w:rsidRDefault="0053391A" w:rsidP="00231DAD">
      <w:pPr>
        <w:ind w:left="360" w:hanging="360"/>
      </w:pPr>
      <w:r>
        <w:t>a)</w:t>
      </w:r>
      <w:r>
        <w:tab/>
        <w:t>juristische Personen des öffentlichen Rechts, sofern sie nicht unmittelbar Bestandteil der Landesverwaltung sind, also rechtlich und wirtschaftlich eigenständig wirken,</w:t>
      </w:r>
    </w:p>
    <w:p w14:paraId="0484B5A5" w14:textId="3F5B1A31" w:rsidR="00231DAD" w:rsidRDefault="000A7E08" w:rsidP="00231DAD">
      <w:pPr>
        <w:ind w:left="360" w:hanging="360"/>
      </w:pPr>
      <w:r>
        <w:t>b)</w:t>
      </w:r>
      <w:r>
        <w:tab/>
      </w:r>
      <w:r w:rsidR="0053391A">
        <w:t xml:space="preserve">juristische Personen des Privatrechts mit Sitz oder Betriebsstätte in Sachsen-Anhalt, insbesondere </w:t>
      </w:r>
      <w:r w:rsidR="00231DAD" w:rsidRPr="00231DAD">
        <w:t>auf dem Gebiet der Integrationsarbeit tätige gemeinnützige Vereine und Verbände sowie Migrantenorganisationen sowie</w:t>
      </w:r>
      <w:r>
        <w:t xml:space="preserve">     </w:t>
      </w:r>
    </w:p>
    <w:p w14:paraId="3B0D0A51" w14:textId="4152AE7B" w:rsidR="0053391A" w:rsidRDefault="00231DAD" w:rsidP="00231DAD">
      <w:pPr>
        <w:ind w:left="360" w:hanging="360"/>
      </w:pPr>
      <w:r>
        <w:t>c)</w:t>
      </w:r>
      <w:r>
        <w:tab/>
      </w:r>
      <w:r w:rsidR="0053391A">
        <w:t>sonstige Unternehmen unabhängig von ihrer Rechtsform mit Sitz oder Betriebsstätte in Sachsen-Anhalt.</w:t>
      </w:r>
    </w:p>
    <w:p w14:paraId="03CD26F8" w14:textId="77777777" w:rsidR="0081746B" w:rsidRDefault="0081746B" w:rsidP="0081746B"/>
    <w:p w14:paraId="705CB23C" w14:textId="77777777" w:rsidR="0081746B" w:rsidRPr="00042AFC" w:rsidRDefault="0081746B" w:rsidP="0081746B">
      <w:pPr>
        <w:rPr>
          <w:b/>
          <w:bCs/>
        </w:rPr>
      </w:pPr>
      <w:r w:rsidRPr="00042AFC">
        <w:rPr>
          <w:b/>
          <w:bCs/>
        </w:rPr>
        <w:t xml:space="preserve">Umsetzung </w:t>
      </w:r>
    </w:p>
    <w:p w14:paraId="2F2EA634" w14:textId="77777777" w:rsidR="0081746B" w:rsidRDefault="0081746B" w:rsidP="0081746B"/>
    <w:p w14:paraId="2BAADCDA" w14:textId="77777777" w:rsidR="0081746B" w:rsidRDefault="0081746B" w:rsidP="0081746B">
      <w:r>
        <w:t>Landesverwaltungsamt</w:t>
      </w:r>
    </w:p>
    <w:p w14:paraId="54E7675E" w14:textId="77777777" w:rsidR="0081746B" w:rsidRDefault="0081746B" w:rsidP="0081746B"/>
    <w:p w14:paraId="4C7568A0" w14:textId="77777777" w:rsidR="0081746B" w:rsidRPr="00042AFC" w:rsidRDefault="0081746B" w:rsidP="0081746B">
      <w:pPr>
        <w:rPr>
          <w:b/>
          <w:bCs/>
        </w:rPr>
      </w:pPr>
      <w:r w:rsidRPr="00042AFC">
        <w:rPr>
          <w:b/>
          <w:bCs/>
        </w:rPr>
        <w:t>Förderhöhe</w:t>
      </w:r>
    </w:p>
    <w:p w14:paraId="4F3B960B" w14:textId="77777777" w:rsidR="0081746B" w:rsidRDefault="0081746B" w:rsidP="0081746B"/>
    <w:p w14:paraId="7DF6E9AD" w14:textId="61AEC74F" w:rsidR="00AE2523" w:rsidRDefault="0081746B" w:rsidP="0081746B">
      <w:r>
        <w:t>Die Höhe des Zuschusses beträgt maximal 7</w:t>
      </w:r>
      <w:r w:rsidR="00F903C9">
        <w:t>0</w:t>
      </w:r>
      <w:r>
        <w:t>.000 EUR je Projekt. Es ist erforderlich, dass die Antragstellerin oder der Antragsteller mindestens 1</w:t>
      </w:r>
      <w:r w:rsidR="00171CA1">
        <w:t>5</w:t>
      </w:r>
      <w:r>
        <w:t>% der zuwendungsfähigen Ausgaben durch Eigenmittel oder Drittmittel deckt. Ausnahmen vo</w:t>
      </w:r>
      <w:r w:rsidR="00F903C9">
        <w:t>n der</w:t>
      </w:r>
      <w:r>
        <w:t xml:space="preserve"> Eigenmittel</w:t>
      </w:r>
      <w:r w:rsidR="00F903C9">
        <w:t xml:space="preserve">beteiligung oder Höchstfördergrenze </w:t>
      </w:r>
      <w:r>
        <w:t>sind u. U. möglich.</w:t>
      </w:r>
    </w:p>
    <w:sectPr w:rsidR="00AE25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FD3"/>
    <w:multiLevelType w:val="hybridMultilevel"/>
    <w:tmpl w:val="344EF5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80820"/>
    <w:multiLevelType w:val="hybridMultilevel"/>
    <w:tmpl w:val="1E9455C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205DA"/>
    <w:multiLevelType w:val="hybridMultilevel"/>
    <w:tmpl w:val="566AB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02CE6"/>
    <w:multiLevelType w:val="hybridMultilevel"/>
    <w:tmpl w:val="5C64D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57603"/>
    <w:multiLevelType w:val="hybridMultilevel"/>
    <w:tmpl w:val="121ACA9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828813">
    <w:abstractNumId w:val="3"/>
  </w:num>
  <w:num w:numId="2" w16cid:durableId="127014478">
    <w:abstractNumId w:val="2"/>
  </w:num>
  <w:num w:numId="3" w16cid:durableId="377625628">
    <w:abstractNumId w:val="1"/>
  </w:num>
  <w:num w:numId="4" w16cid:durableId="1882744420">
    <w:abstractNumId w:val="4"/>
  </w:num>
  <w:num w:numId="5" w16cid:durableId="122109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09"/>
    <w:rsid w:val="00042AFC"/>
    <w:rsid w:val="000A7E08"/>
    <w:rsid w:val="00171CA1"/>
    <w:rsid w:val="00231DAD"/>
    <w:rsid w:val="002F0062"/>
    <w:rsid w:val="003A26AD"/>
    <w:rsid w:val="003F2DCD"/>
    <w:rsid w:val="0053391A"/>
    <w:rsid w:val="006F4509"/>
    <w:rsid w:val="0081746B"/>
    <w:rsid w:val="00962F25"/>
    <w:rsid w:val="00AB679E"/>
    <w:rsid w:val="00AE2523"/>
    <w:rsid w:val="00F9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EF69"/>
  <w15:chartTrackingRefBased/>
  <w15:docId w15:val="{D98700E3-B11D-4FBB-AB14-A9CA932B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746B"/>
    <w:pPr>
      <w:ind w:left="720"/>
      <w:contextualSpacing/>
    </w:pPr>
  </w:style>
  <w:style w:type="paragraph" w:styleId="berarbeitung">
    <w:name w:val="Revision"/>
    <w:hidden/>
    <w:uiPriority w:val="99"/>
    <w:semiHidden/>
    <w:rsid w:val="003F2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6680E-760D-4EE1-AC6E-A4632D0B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Konovalov, Natalja</dc:creator>
  <cp:keywords/>
  <dc:description/>
  <cp:lastModifiedBy>Karsten Wiedener</cp:lastModifiedBy>
  <cp:revision>9</cp:revision>
  <cp:lastPrinted>2024-11-25T09:49:00Z</cp:lastPrinted>
  <dcterms:created xsi:type="dcterms:W3CDTF">2024-11-25T09:01:00Z</dcterms:created>
  <dcterms:modified xsi:type="dcterms:W3CDTF">2025-02-17T10:11:00Z</dcterms:modified>
</cp:coreProperties>
</file>